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F16" w:rsidRPr="00080028" w:rsidRDefault="00F9659F" w:rsidP="00F9659F">
      <w:pPr>
        <w:pStyle w:val="Title"/>
        <w:jc w:val="center"/>
        <w:rPr>
          <w:b/>
        </w:rPr>
      </w:pPr>
      <w:r w:rsidRPr="00080028">
        <w:rPr>
          <w:b/>
        </w:rPr>
        <w:t>1998 Lund Pro V SE</w:t>
      </w:r>
    </w:p>
    <w:p w:rsidR="00BC717E" w:rsidRDefault="00F9659F" w:rsidP="00BC717E">
      <w:pPr>
        <w:jc w:val="center"/>
        <w:rPr>
          <w:b/>
        </w:rPr>
      </w:pPr>
      <w:r w:rsidRPr="00F9659F">
        <w:rPr>
          <w:b/>
        </w:rPr>
        <w:t>And single axle Trailer</w:t>
      </w:r>
    </w:p>
    <w:p w:rsidR="00771F16" w:rsidRPr="00BC717E" w:rsidRDefault="00F9659F" w:rsidP="00BC717E">
      <w:pPr>
        <w:jc w:val="center"/>
        <w:rPr>
          <w:b/>
          <w:i/>
          <w:sz w:val="32"/>
          <w:szCs w:val="32"/>
        </w:rPr>
      </w:pPr>
      <w:r w:rsidRPr="00BC717E">
        <w:rPr>
          <w:b/>
          <w:i/>
          <w:sz w:val="32"/>
          <w:szCs w:val="32"/>
        </w:rPr>
        <w:t>FOR SALE</w:t>
      </w:r>
    </w:p>
    <w:p w:rsidR="00A22E5E" w:rsidRPr="00A22E5E" w:rsidRDefault="00A22E5E" w:rsidP="00F9659F">
      <w:pPr>
        <w:pStyle w:val="ListParagraph"/>
        <w:numPr>
          <w:ilvl w:val="0"/>
          <w:numId w:val="27"/>
        </w:numPr>
      </w:pPr>
      <w:r>
        <w:rPr>
          <w:noProof/>
          <w:sz w:val="32"/>
          <w:szCs w:val="32"/>
          <w:lang w:eastAsia="en-US"/>
        </w:rPr>
        <w:drawing>
          <wp:inline distT="0" distB="0" distL="0" distR="0" wp14:anchorId="63AE2467" wp14:editId="2AB76C8B">
            <wp:extent cx="5200650" cy="2754233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998 Lund Pictur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7367" cy="2778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2E5E" w:rsidRPr="00F9659F" w:rsidRDefault="00A22E5E" w:rsidP="00A22E5E">
      <w:pPr>
        <w:pStyle w:val="ListParagraph"/>
        <w:numPr>
          <w:ilvl w:val="0"/>
          <w:numId w:val="27"/>
        </w:numPr>
      </w:pPr>
      <w:r w:rsidRPr="00A22E5E">
        <w:rPr>
          <w:sz w:val="32"/>
          <w:szCs w:val="32"/>
        </w:rPr>
        <w:t xml:space="preserve">Hull Aluminum </w:t>
      </w:r>
      <w:r>
        <w:rPr>
          <w:sz w:val="32"/>
          <w:szCs w:val="32"/>
        </w:rPr>
        <w:t xml:space="preserve">    </w:t>
      </w:r>
      <w:r w:rsidRPr="00A22E5E">
        <w:rPr>
          <w:sz w:val="32"/>
          <w:szCs w:val="32"/>
        </w:rPr>
        <w:t>Length 20’</w:t>
      </w:r>
      <w:r>
        <w:rPr>
          <w:sz w:val="32"/>
          <w:szCs w:val="32"/>
        </w:rPr>
        <w:t>,</w:t>
      </w:r>
      <w:r w:rsidRPr="00A22E5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Pr="00A22E5E">
        <w:rPr>
          <w:sz w:val="32"/>
          <w:szCs w:val="32"/>
        </w:rPr>
        <w:t>Model Pro V SE 1900</w:t>
      </w:r>
      <w:bookmarkStart w:id="0" w:name="_GoBack"/>
    </w:p>
    <w:p w:rsidR="000A0F9B" w:rsidRPr="00F9659F" w:rsidRDefault="00F9659F" w:rsidP="00F9659F">
      <w:pPr>
        <w:pStyle w:val="ListParagraph"/>
        <w:numPr>
          <w:ilvl w:val="0"/>
          <w:numId w:val="27"/>
        </w:numPr>
      </w:pPr>
      <w:r>
        <w:rPr>
          <w:sz w:val="32"/>
          <w:szCs w:val="32"/>
        </w:rPr>
        <w:t>1</w:t>
      </w:r>
      <w:r w:rsidR="00080028">
        <w:rPr>
          <w:sz w:val="32"/>
          <w:szCs w:val="32"/>
        </w:rPr>
        <w:t>998 Johnson</w:t>
      </w:r>
      <w:r>
        <w:rPr>
          <w:sz w:val="32"/>
          <w:szCs w:val="32"/>
        </w:rPr>
        <w:t xml:space="preserve"> 150HP</w:t>
      </w:r>
      <w:r w:rsidR="002A6D80">
        <w:rPr>
          <w:sz w:val="32"/>
          <w:szCs w:val="32"/>
        </w:rPr>
        <w:t xml:space="preserve">                                   </w:t>
      </w:r>
    </w:p>
    <w:bookmarkEnd w:id="0"/>
    <w:p w:rsidR="00A22E5E" w:rsidRDefault="00A22E5E" w:rsidP="00A22E5E">
      <w:pPr>
        <w:pStyle w:val="ListParagraph"/>
      </w:pPr>
    </w:p>
    <w:p w:rsidR="00BC717E" w:rsidRDefault="00A22E5E" w:rsidP="00BC717E">
      <w:pPr>
        <w:pStyle w:val="ListParagraph"/>
        <w:rPr>
          <w:sz w:val="32"/>
          <w:szCs w:val="32"/>
        </w:rPr>
      </w:pPr>
      <w:r>
        <w:rPr>
          <w:noProof/>
          <w:lang w:eastAsia="en-US"/>
        </w:rPr>
        <w:drawing>
          <wp:inline distT="0" distB="0" distL="0" distR="0" wp14:anchorId="78EC7639" wp14:editId="2280605F">
            <wp:extent cx="1263085" cy="224980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50 Johnso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2032" cy="226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22E5E">
        <w:rPr>
          <w:sz w:val="32"/>
          <w:szCs w:val="32"/>
        </w:rPr>
        <w:t xml:space="preserve"> </w:t>
      </w:r>
      <w:r w:rsidR="00BC717E">
        <w:rPr>
          <w:sz w:val="32"/>
          <w:szCs w:val="32"/>
        </w:rPr>
        <w:t xml:space="preserve">         </w:t>
      </w:r>
    </w:p>
    <w:p w:rsidR="00F9659F" w:rsidRDefault="001459C2" w:rsidP="00BC717E">
      <w:pPr>
        <w:pStyle w:val="ListParagraph"/>
        <w:numPr>
          <w:ilvl w:val="0"/>
          <w:numId w:val="27"/>
        </w:numPr>
        <w:rPr>
          <w:sz w:val="32"/>
          <w:szCs w:val="32"/>
        </w:rPr>
      </w:pPr>
      <w:r>
        <w:rPr>
          <w:sz w:val="32"/>
          <w:szCs w:val="32"/>
        </w:rPr>
        <w:t xml:space="preserve">6hp </w:t>
      </w:r>
      <w:r w:rsidR="00F9659F">
        <w:rPr>
          <w:sz w:val="32"/>
          <w:szCs w:val="32"/>
        </w:rPr>
        <w:t>Mercury Kicker Motor</w:t>
      </w:r>
      <w:r w:rsidRPr="001459C2">
        <w:rPr>
          <w:sz w:val="32"/>
          <w:szCs w:val="32"/>
        </w:rPr>
        <w:t xml:space="preserve"> </w:t>
      </w:r>
      <w:r>
        <w:rPr>
          <w:sz w:val="32"/>
          <w:szCs w:val="32"/>
        </w:rPr>
        <w:t>(</w:t>
      </w:r>
      <w:r>
        <w:rPr>
          <w:sz w:val="32"/>
          <w:szCs w:val="32"/>
        </w:rPr>
        <w:t>Pull Start</w:t>
      </w:r>
      <w:r>
        <w:rPr>
          <w:sz w:val="32"/>
          <w:szCs w:val="32"/>
        </w:rPr>
        <w:t>)</w:t>
      </w:r>
    </w:p>
    <w:p w:rsidR="00A22E5E" w:rsidRDefault="00F9659F" w:rsidP="002A6D80">
      <w:pPr>
        <w:pStyle w:val="ListParagraph"/>
        <w:numPr>
          <w:ilvl w:val="0"/>
          <w:numId w:val="27"/>
        </w:numPr>
        <w:rPr>
          <w:sz w:val="32"/>
          <w:szCs w:val="32"/>
        </w:rPr>
      </w:pPr>
      <w:r w:rsidRPr="00A22E5E">
        <w:rPr>
          <w:sz w:val="32"/>
          <w:szCs w:val="32"/>
        </w:rPr>
        <w:t>Spare Prop</w:t>
      </w:r>
      <w:r w:rsidR="00A22E5E" w:rsidRPr="00A22E5E">
        <w:rPr>
          <w:sz w:val="32"/>
          <w:szCs w:val="32"/>
        </w:rPr>
        <w:t xml:space="preserve">, </w:t>
      </w:r>
      <w:r w:rsidR="002A6D80" w:rsidRPr="00A22E5E">
        <w:rPr>
          <w:sz w:val="32"/>
          <w:szCs w:val="32"/>
        </w:rPr>
        <w:t>Custom Wheels</w:t>
      </w:r>
      <w:r w:rsidR="00BC717E">
        <w:rPr>
          <w:sz w:val="32"/>
          <w:szCs w:val="32"/>
        </w:rPr>
        <w:t>,</w:t>
      </w:r>
      <w:r w:rsidR="002A6D80" w:rsidRPr="00A22E5E">
        <w:rPr>
          <w:sz w:val="32"/>
          <w:szCs w:val="32"/>
        </w:rPr>
        <w:t xml:space="preserve"> Spare Tire</w:t>
      </w:r>
      <w:r w:rsidR="00A22E5E" w:rsidRPr="00A22E5E">
        <w:rPr>
          <w:sz w:val="32"/>
          <w:szCs w:val="32"/>
        </w:rPr>
        <w:t xml:space="preserve"> </w:t>
      </w:r>
    </w:p>
    <w:p w:rsidR="002A6D80" w:rsidRDefault="00A22E5E" w:rsidP="002A6D80">
      <w:pPr>
        <w:pStyle w:val="ListParagraph"/>
        <w:numPr>
          <w:ilvl w:val="0"/>
          <w:numId w:val="27"/>
        </w:numPr>
        <w:rPr>
          <w:sz w:val="32"/>
          <w:szCs w:val="32"/>
        </w:rPr>
      </w:pPr>
      <w:r w:rsidRPr="00A22E5E">
        <w:rPr>
          <w:sz w:val="32"/>
          <w:szCs w:val="32"/>
        </w:rPr>
        <w:t>Minn Kota Trolling Motor</w:t>
      </w:r>
      <w:r w:rsidR="00BC717E">
        <w:rPr>
          <w:sz w:val="32"/>
          <w:szCs w:val="32"/>
        </w:rPr>
        <w:t xml:space="preserve"> (Auto Pilot) </w:t>
      </w:r>
    </w:p>
    <w:p w:rsidR="00BC717E" w:rsidRPr="00BC717E" w:rsidRDefault="00BC717E" w:rsidP="002A6D80">
      <w:pPr>
        <w:pStyle w:val="ListParagraph"/>
        <w:numPr>
          <w:ilvl w:val="0"/>
          <w:numId w:val="27"/>
        </w:numPr>
        <w:rPr>
          <w:b/>
          <w:sz w:val="32"/>
          <w:szCs w:val="32"/>
        </w:rPr>
      </w:pPr>
      <w:r>
        <w:rPr>
          <w:sz w:val="32"/>
          <w:szCs w:val="32"/>
        </w:rPr>
        <w:t xml:space="preserve">Call or text 716-940-2845   </w:t>
      </w:r>
      <w:r w:rsidRPr="00BC717E">
        <w:rPr>
          <w:b/>
          <w:sz w:val="32"/>
          <w:szCs w:val="32"/>
        </w:rPr>
        <w:t>$13,000</w:t>
      </w:r>
    </w:p>
    <w:sectPr w:rsidR="00BC717E" w:rsidRPr="00BC717E" w:rsidSect="000A0F9B"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029" w:rsidRDefault="00CB4029">
      <w:pPr>
        <w:spacing w:after="0" w:line="240" w:lineRule="auto"/>
      </w:pPr>
      <w:r>
        <w:separator/>
      </w:r>
    </w:p>
  </w:endnote>
  <w:endnote w:type="continuationSeparator" w:id="0">
    <w:p w:rsidR="00CB4029" w:rsidRDefault="00CB40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TKaiti">
    <w:altName w:val="SimSun"/>
    <w:panose1 w:val="00000000000000000000"/>
    <w:charset w:val="86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8796497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3591F" w:rsidRDefault="000A0F9B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C717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029" w:rsidRDefault="00CB4029">
      <w:pPr>
        <w:spacing w:after="0" w:line="240" w:lineRule="auto"/>
      </w:pPr>
      <w:r>
        <w:separator/>
      </w:r>
    </w:p>
  </w:footnote>
  <w:footnote w:type="continuationSeparator" w:id="0">
    <w:p w:rsidR="00CB4029" w:rsidRDefault="00CB40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0A215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0E8AC9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B9A6857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1450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3B6ADD4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17C44F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67864D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442E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D982D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A08911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69A52F2"/>
    <w:multiLevelType w:val="multilevel"/>
    <w:tmpl w:val="56F2101C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color w:val="1CADE4" w:themeColor="accent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color w:val="1CADE4" w:themeColor="accent1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1CADE4" w:themeColor="accent1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  <w:color w:val="1CADE4" w:themeColor="accent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  <w:color w:val="1CADE4" w:themeColor="accent1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  <w:color w:val="1CADE4" w:themeColor="accent1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  <w:color w:val="1CADE4" w:themeColor="accent1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1CADE4" w:themeColor="accent1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  <w:color w:val="1CADE4" w:themeColor="accent1"/>
      </w:rPr>
    </w:lvl>
  </w:abstractNum>
  <w:abstractNum w:abstractNumId="11" w15:restartNumberingAfterBreak="0">
    <w:nsid w:val="4CFA5C3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549B76E6"/>
    <w:multiLevelType w:val="hybridMultilevel"/>
    <w:tmpl w:val="1D409D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6554D7"/>
    <w:multiLevelType w:val="hybridMultilevel"/>
    <w:tmpl w:val="F10E3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B2264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6C3D40A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51F6C5A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2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15"/>
  </w:num>
  <w:num w:numId="14">
    <w:abstractNumId w:val="14"/>
  </w:num>
  <w:num w:numId="15">
    <w:abstractNumId w:val="16"/>
  </w:num>
  <w:num w:numId="16">
    <w:abstractNumId w:val="11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1"/>
  </w:num>
  <w:num w:numId="26">
    <w:abstractNumId w:val="0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9F"/>
    <w:rsid w:val="00080028"/>
    <w:rsid w:val="000A0272"/>
    <w:rsid w:val="000A0F9B"/>
    <w:rsid w:val="00123E1E"/>
    <w:rsid w:val="0013591F"/>
    <w:rsid w:val="001459C2"/>
    <w:rsid w:val="00216BF8"/>
    <w:rsid w:val="0024640E"/>
    <w:rsid w:val="002A6D80"/>
    <w:rsid w:val="002C1B16"/>
    <w:rsid w:val="00771F16"/>
    <w:rsid w:val="0078294C"/>
    <w:rsid w:val="008B6008"/>
    <w:rsid w:val="00971DEC"/>
    <w:rsid w:val="00A22E5E"/>
    <w:rsid w:val="00B64B70"/>
    <w:rsid w:val="00B66857"/>
    <w:rsid w:val="00BA3B94"/>
    <w:rsid w:val="00BC717E"/>
    <w:rsid w:val="00C07BE9"/>
    <w:rsid w:val="00CB4029"/>
    <w:rsid w:val="00DF3ECE"/>
    <w:rsid w:val="00F9577D"/>
    <w:rsid w:val="00F96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0B1869"/>
  <w15:chartTrackingRefBased/>
  <w15:docId w15:val="{FFFE4194-79BE-4257-8A55-1AD286F3F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8B6008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80028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b/>
      <w:bCs/>
      <w:sz w:val="72"/>
      <w:szCs w:val="7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B668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B6685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B6685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autoRedefine/>
    <w:uiPriority w:val="9"/>
    <w:semiHidden/>
    <w:unhideWhenUsed/>
    <w:qFormat/>
    <w:rsid w:val="00B6685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</w:rPr>
  </w:style>
  <w:style w:type="paragraph" w:styleId="Heading6">
    <w:name w:val="heading 6"/>
    <w:basedOn w:val="Normal"/>
    <w:next w:val="Normal"/>
    <w:link w:val="Heading6Char"/>
    <w:autoRedefine/>
    <w:uiPriority w:val="9"/>
    <w:semiHidden/>
    <w:unhideWhenUsed/>
    <w:qFormat/>
    <w:rsid w:val="00B6685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szCs w:val="20"/>
    </w:rPr>
  </w:style>
  <w:style w:type="paragraph" w:styleId="Heading7">
    <w:name w:val="heading 7"/>
    <w:basedOn w:val="Normal"/>
    <w:next w:val="Normal"/>
    <w:link w:val="Heading7Char"/>
    <w:autoRedefine/>
    <w:uiPriority w:val="9"/>
    <w:semiHidden/>
    <w:unhideWhenUsed/>
    <w:qFormat/>
    <w:rsid w:val="00B6685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szCs w:val="20"/>
    </w:rPr>
  </w:style>
  <w:style w:type="paragraph" w:styleId="Heading8">
    <w:name w:val="heading 8"/>
    <w:basedOn w:val="Normal"/>
    <w:next w:val="Normal"/>
    <w:link w:val="Heading8Char"/>
    <w:autoRedefine/>
    <w:uiPriority w:val="9"/>
    <w:semiHidden/>
    <w:unhideWhenUsed/>
    <w:qFormat/>
    <w:rsid w:val="00B6685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aps/>
      <w:color w:val="272727" w:themeColor="text1" w:themeTint="D8"/>
      <w:szCs w:val="18"/>
    </w:rPr>
  </w:style>
  <w:style w:type="paragraph" w:styleId="Heading9">
    <w:name w:val="heading 9"/>
    <w:basedOn w:val="Normal"/>
    <w:next w:val="Normal"/>
    <w:link w:val="Heading9Char"/>
    <w:autoRedefine/>
    <w:uiPriority w:val="9"/>
    <w:semiHidden/>
    <w:unhideWhenUsed/>
    <w:qFormat/>
    <w:rsid w:val="00B6685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aps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0028"/>
    <w:rPr>
      <w:rFonts w:asciiTheme="majorHAnsi" w:eastAsiaTheme="majorEastAsia" w:hAnsiTheme="majorHAnsi" w:cstheme="majorBidi"/>
      <w:b/>
      <w:bCs/>
      <w:sz w:val="72"/>
      <w:szCs w:val="7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6857"/>
    <w:rPr>
      <w:rFonts w:asciiTheme="majorHAnsi" w:eastAsiaTheme="majorEastAsia" w:hAnsiTheme="majorHAnsi" w:cstheme="majorBidi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6857"/>
    <w:rPr>
      <w:rFonts w:asciiTheme="majorHAnsi" w:eastAsiaTheme="majorEastAsia" w:hAnsiTheme="majorHAnsi" w:cstheme="majorBidi"/>
      <w:i/>
      <w:iCs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6857"/>
    <w:rPr>
      <w:rFonts w:asciiTheme="majorHAnsi" w:eastAsiaTheme="majorEastAsia" w:hAnsiTheme="majorHAnsi" w:cstheme="majorBidi"/>
      <w:caps/>
      <w:color w:val="272727" w:themeColor="text1" w:themeTint="D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6857"/>
    <w:rPr>
      <w:rFonts w:asciiTheme="majorHAnsi" w:eastAsiaTheme="majorEastAsia" w:hAnsiTheme="majorHAnsi" w:cstheme="majorBidi"/>
      <w:i/>
      <w:iCs/>
      <w:caps/>
      <w:szCs w:val="18"/>
    </w:rPr>
  </w:style>
  <w:style w:type="paragraph" w:styleId="Title">
    <w:name w:val="Title"/>
    <w:basedOn w:val="Normal"/>
    <w:next w:val="Normal"/>
    <w:link w:val="TitleChar"/>
    <w:uiPriority w:val="1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"/>
    <w:rsid w:val="00B66857"/>
    <w:rPr>
      <w:rFonts w:asciiTheme="majorHAnsi" w:eastAsiaTheme="majorEastAsia" w:hAnsiTheme="majorHAnsi" w:cstheme="majorBidi"/>
      <w:spacing w:val="-10"/>
      <w:kern w:val="28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rsid w:val="000A0F9B"/>
    <w:pPr>
      <w:numPr>
        <w:ilvl w:val="1"/>
      </w:numPr>
    </w:pPr>
    <w:rPr>
      <w:color w:val="404040" w:themeColor="text1" w:themeTint="BF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0A0F9B"/>
    <w:rPr>
      <w:color w:val="404040" w:themeColor="text1" w:themeTint="BF"/>
      <w:spacing w:val="15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0A0F9B"/>
    <w:rPr>
      <w:i/>
      <w:iCs/>
      <w:color w:val="0D5672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0A0F9B"/>
    <w:pPr>
      <w:pBdr>
        <w:top w:val="single" w:sz="4" w:space="10" w:color="0D5672" w:themeColor="accent1" w:themeShade="80"/>
        <w:bottom w:val="single" w:sz="4" w:space="10" w:color="0D5672" w:themeColor="accent1" w:themeShade="80"/>
      </w:pBdr>
      <w:spacing w:before="360" w:after="360"/>
      <w:ind w:left="864" w:right="864"/>
      <w:jc w:val="center"/>
    </w:pPr>
    <w:rPr>
      <w:i/>
      <w:iCs/>
      <w:color w:val="0D5672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0A0F9B"/>
    <w:rPr>
      <w:i/>
      <w:iCs/>
      <w:color w:val="0D5672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0A0F9B"/>
    <w:rPr>
      <w:b/>
      <w:bCs/>
      <w:caps w:val="0"/>
      <w:smallCaps/>
      <w:color w:val="0D5672" w:themeColor="accent1" w:themeShade="80"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66857"/>
    <w:pPr>
      <w:spacing w:after="200" w:line="240" w:lineRule="auto"/>
    </w:pPr>
    <w:rPr>
      <w:i/>
      <w:iCs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6857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85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B6685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6685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B6685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B6685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6685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685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685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68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685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66857"/>
    <w:pPr>
      <w:spacing w:after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6685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66857"/>
    <w:pPr>
      <w:spacing w:after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6685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B66857"/>
    <w:pPr>
      <w:spacing w:after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66857"/>
    <w:pPr>
      <w:spacing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6685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B6685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B6685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66857"/>
    <w:pPr>
      <w:spacing w:after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6685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B6685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B6685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B6685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66857"/>
    <w:pPr>
      <w:spacing w:after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6685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216BF8"/>
    <w:pPr>
      <w:pBdr>
        <w:top w:val="single" w:sz="2" w:space="10" w:color="0D5672" w:themeColor="accent1" w:themeShade="80" w:shadow="1"/>
        <w:left w:val="single" w:sz="2" w:space="10" w:color="0D5672" w:themeColor="accent1" w:themeShade="80" w:shadow="1"/>
        <w:bottom w:val="single" w:sz="2" w:space="10" w:color="0D5672" w:themeColor="accent1" w:themeShade="80" w:shadow="1"/>
        <w:right w:val="single" w:sz="2" w:space="10" w:color="0D5672" w:themeColor="accent1" w:themeShade="80" w:shadow="1"/>
      </w:pBdr>
      <w:ind w:left="1152" w:right="1152"/>
    </w:pPr>
    <w:rPr>
      <w:i/>
      <w:iCs/>
      <w:color w:val="0D5672" w:themeColor="accent1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971DEC"/>
    <w:rPr>
      <w:color w:val="215D4B" w:themeColor="accent4" w:themeShade="80"/>
      <w:u w:val="single"/>
    </w:rPr>
  </w:style>
  <w:style w:type="character" w:styleId="Hyperlink">
    <w:name w:val="Hyperlink"/>
    <w:basedOn w:val="DefaultParagraphFont"/>
    <w:uiPriority w:val="99"/>
    <w:semiHidden/>
    <w:unhideWhenUsed/>
    <w:rsid w:val="00B66857"/>
    <w:rPr>
      <w:color w:val="2E653E" w:themeColor="accent5" w:themeShade="BF"/>
      <w:u w:val="single"/>
    </w:rPr>
  </w:style>
  <w:style w:type="character" w:styleId="PlaceholderText">
    <w:name w:val="Placeholder Text"/>
    <w:basedOn w:val="DefaultParagraphFont"/>
    <w:uiPriority w:val="99"/>
    <w:semiHidden/>
    <w:rsid w:val="00B66857"/>
    <w:rPr>
      <w:color w:val="595959" w:themeColor="text1" w:themeTint="A6"/>
    </w:rPr>
  </w:style>
  <w:style w:type="paragraph" w:styleId="Header">
    <w:name w:val="header"/>
    <w:basedOn w:val="Normal"/>
    <w:link w:val="HeaderChar"/>
    <w:uiPriority w:val="99"/>
    <w:unhideWhenUsed/>
    <w:rsid w:val="008B6008"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008"/>
  </w:style>
  <w:style w:type="paragraph" w:styleId="Footer">
    <w:name w:val="footer"/>
    <w:basedOn w:val="Normal"/>
    <w:link w:val="FooterChar"/>
    <w:uiPriority w:val="99"/>
    <w:unhideWhenUsed/>
    <w:rsid w:val="008B6008"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008"/>
  </w:style>
  <w:style w:type="paragraph" w:styleId="ListParagraph">
    <w:name w:val="List Paragraph"/>
    <w:basedOn w:val="Normal"/>
    <w:uiPriority w:val="34"/>
    <w:unhideWhenUsed/>
    <w:qFormat/>
    <w:rsid w:val="00F965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2\AppData\Roaming\Microsoft\Templates\Spec%20design%20(blank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TKaiti">
    <w:altName w:val="SimSun"/>
    <w:panose1 w:val="00000000000000000000"/>
    <w:charset w:val="86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2D5"/>
    <w:rsid w:val="0083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34D3C0048564929B82037B36CE4CE6F">
    <w:name w:val="E34D3C0048564929B82037B36CE4CE6F"/>
  </w:style>
  <w:style w:type="paragraph" w:customStyle="1" w:styleId="9B900F705A0E43A0A5EFFAE71A8F292A">
    <w:name w:val="9B900F705A0E43A0A5EFFAE71A8F292A"/>
  </w:style>
  <w:style w:type="paragraph" w:customStyle="1" w:styleId="4FB9252E84EC4BDD91C96B6E2E9F8796">
    <w:name w:val="4FB9252E84EC4BDD91C96B6E2E9F87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Candara">
      <a:majorFont>
        <a:latin typeface="Candara" panose="020E0502030303020204"/>
        <a:ea typeface=""/>
        <a:cs typeface=""/>
        <a:font script="Jpan" typeface="HGｺﾞｼｯｸM"/>
        <a:font script="Hang" typeface="HY엽서L"/>
        <a:font script="Hans" typeface="华文楷体"/>
        <a:font script="Hant" typeface="新細明體"/>
        <a:font script="Arab" typeface="Tahoma"/>
        <a:font script="Hebr" typeface="Miriam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Candara" panose="020E0502030303020204"/>
        <a:ea typeface=""/>
        <a:cs typeface=""/>
        <a:font script="Jpan" typeface="HGｺﾞｼｯｸM"/>
        <a:font script="Hang" typeface="HY엽서L"/>
        <a:font script="Hans" typeface="华文楷体"/>
        <a:font script="Hant" typeface="新細明體"/>
        <a:font script="Arab" typeface="Tahoma"/>
        <a:font script="Hebr" typeface="Miriam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Spec design (blank)</Template>
  <TotalTime>75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j2</dc:creator>
  <cp:keywords/>
  <dc:description/>
  <cp:lastModifiedBy>Randy Lingenfelter</cp:lastModifiedBy>
  <cp:revision>2</cp:revision>
  <cp:lastPrinted>2017-03-23T21:43:00Z</cp:lastPrinted>
  <dcterms:created xsi:type="dcterms:W3CDTF">2017-03-23T21:05:00Z</dcterms:created>
  <dcterms:modified xsi:type="dcterms:W3CDTF">2017-03-23T22:20:00Z</dcterms:modified>
</cp:coreProperties>
</file>