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insideH w:val="single" w:sz="48" w:space="0" w:color="FFFFFF" w:themeColor="background1"/>
        </w:tblBorders>
        <w:tblLayout w:type="fixed"/>
        <w:tblCellMar>
          <w:left w:w="0" w:type="dxa"/>
          <w:right w:w="0" w:type="dxa"/>
        </w:tblCellMar>
        <w:tblLook w:val="04A0" w:firstRow="1" w:lastRow="0" w:firstColumn="1" w:lastColumn="0" w:noHBand="0" w:noVBand="1"/>
      </w:tblPr>
      <w:tblGrid>
        <w:gridCol w:w="10800"/>
      </w:tblGrid>
      <w:tr w:rsidR="007F5D3D" w14:paraId="36371E3A" w14:textId="77777777">
        <w:tc>
          <w:tcPr>
            <w:tcW w:w="10800" w:type="dxa"/>
            <w:vAlign w:val="center"/>
          </w:tcPr>
          <w:tbl>
            <w:tblPr>
              <w:tblW w:w="5000" w:type="pct"/>
              <w:tblBorders>
                <w:insideH w:val="single" w:sz="48" w:space="0" w:color="FFFFFF" w:themeColor="background1"/>
                <w:insideV w:val="single" w:sz="48" w:space="0" w:color="FFFFFF" w:themeColor="background1"/>
              </w:tblBorders>
              <w:tblLayout w:type="fixed"/>
              <w:tblCellMar>
                <w:left w:w="0" w:type="dxa"/>
                <w:right w:w="0" w:type="dxa"/>
              </w:tblCellMar>
              <w:tblLook w:val="04A0" w:firstRow="1" w:lastRow="0" w:firstColumn="1" w:lastColumn="0" w:noHBand="0" w:noVBand="1"/>
            </w:tblPr>
            <w:tblGrid>
              <w:gridCol w:w="5400"/>
              <w:gridCol w:w="5400"/>
            </w:tblGrid>
            <w:tr w:rsidR="007F5D3D" w14:paraId="0DDAC104" w14:textId="77777777">
              <w:trPr>
                <w:trHeight w:hRule="exact" w:val="4320"/>
              </w:trPr>
              <w:tc>
                <w:tcPr>
                  <w:tcW w:w="2500" w:type="pct"/>
                  <w:shd w:val="clear" w:color="auto" w:fill="663366" w:themeFill="accent1"/>
                  <w:vAlign w:val="center"/>
                </w:tcPr>
                <w:p w14:paraId="52D3B830" w14:textId="4ACE1494" w:rsidR="007F5D3D" w:rsidRDefault="00F32395" w:rsidP="000D0CC4">
                  <w:pPr>
                    <w:pStyle w:val="Title"/>
                  </w:pPr>
                  <w:bookmarkStart w:id="0" w:name="_GoBack"/>
                  <w:bookmarkEnd w:id="0"/>
                  <w:r>
                    <w:rPr>
                      <w:sz w:val="72"/>
                      <w:szCs w:val="72"/>
                    </w:rPr>
                    <w:t>Genesee Charter Boat Assoc. 5</w:t>
                  </w:r>
                  <w:r w:rsidR="000D0CC4" w:rsidRPr="000D0CC4">
                    <w:rPr>
                      <w:sz w:val="72"/>
                      <w:szCs w:val="72"/>
                    </w:rPr>
                    <w:t>th Annual Flea</w:t>
                  </w:r>
                  <w:r w:rsidR="000D0CC4">
                    <w:t xml:space="preserve"> </w:t>
                  </w:r>
                  <w:r w:rsidR="000D0CC4" w:rsidRPr="000D0CC4">
                    <w:rPr>
                      <w:sz w:val="72"/>
                      <w:szCs w:val="72"/>
                    </w:rPr>
                    <w:t>Market</w:t>
                  </w:r>
                </w:p>
              </w:tc>
              <w:tc>
                <w:tcPr>
                  <w:tcW w:w="2500" w:type="pct"/>
                </w:tcPr>
                <w:p w14:paraId="1F4DFC74" w14:textId="77777777" w:rsidR="007F5D3D" w:rsidRDefault="000D0CC4">
                  <w:r>
                    <w:rPr>
                      <w:noProof/>
                    </w:rPr>
                    <w:drawing>
                      <wp:inline distT="0" distB="0" distL="0" distR="0" wp14:anchorId="66B1D081" wp14:editId="4E98E0CB">
                        <wp:extent cx="2756535" cy="2756535"/>
                        <wp:effectExtent l="0" t="0" r="12065" b="1206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CBA Logo.jpg"/>
                                <pic:cNvPicPr/>
                              </pic:nvPicPr>
                              <pic:blipFill>
                                <a:blip r:embed="rId9">
                                  <a:extLst>
                                    <a:ext uri="{28A0092B-C50C-407E-A947-70E740481C1C}">
                                      <a14:useLocalDpi xmlns:a14="http://schemas.microsoft.com/office/drawing/2010/main" val="0"/>
                                    </a:ext>
                                  </a:extLst>
                                </a:blip>
                                <a:stretch>
                                  <a:fillRect/>
                                </a:stretch>
                              </pic:blipFill>
                              <pic:spPr>
                                <a:xfrm>
                                  <a:off x="0" y="0"/>
                                  <a:ext cx="2756535" cy="2756535"/>
                                </a:xfrm>
                                <a:prstGeom prst="rect">
                                  <a:avLst/>
                                </a:prstGeom>
                              </pic:spPr>
                            </pic:pic>
                          </a:graphicData>
                        </a:graphic>
                      </wp:inline>
                    </w:drawing>
                  </w:r>
                </w:p>
              </w:tc>
            </w:tr>
            <w:tr w:rsidR="007F5D3D" w14:paraId="6CD718A5" w14:textId="77777777">
              <w:trPr>
                <w:trHeight w:hRule="exact" w:val="4320"/>
              </w:trPr>
              <w:tc>
                <w:tcPr>
                  <w:tcW w:w="2500" w:type="pct"/>
                </w:tcPr>
                <w:p w14:paraId="1C2B65E3" w14:textId="77777777" w:rsidR="007F5D3D" w:rsidRDefault="00FA01F6">
                  <w:r>
                    <w:rPr>
                      <w:noProof/>
                    </w:rPr>
                    <w:drawing>
                      <wp:inline distT="0" distB="0" distL="0" distR="0" wp14:anchorId="59F4B638" wp14:editId="1BFF6075">
                        <wp:extent cx="3390900" cy="2555240"/>
                        <wp:effectExtent l="0" t="0" r="12700" b="101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almon Mount 2.jpg"/>
                                <pic:cNvPicPr/>
                              </pic:nvPicPr>
                              <pic:blipFill>
                                <a:blip r:embed="rId10">
                                  <a:extLst>
                                    <a:ext uri="{28A0092B-C50C-407E-A947-70E740481C1C}">
                                      <a14:useLocalDpi xmlns:a14="http://schemas.microsoft.com/office/drawing/2010/main" val="0"/>
                                    </a:ext>
                                  </a:extLst>
                                </a:blip>
                                <a:stretch>
                                  <a:fillRect/>
                                </a:stretch>
                              </pic:blipFill>
                              <pic:spPr>
                                <a:xfrm>
                                  <a:off x="0" y="0"/>
                                  <a:ext cx="3390900" cy="2555240"/>
                                </a:xfrm>
                                <a:prstGeom prst="rect">
                                  <a:avLst/>
                                </a:prstGeom>
                              </pic:spPr>
                            </pic:pic>
                          </a:graphicData>
                        </a:graphic>
                      </wp:inline>
                    </w:drawing>
                  </w:r>
                </w:p>
              </w:tc>
              <w:tc>
                <w:tcPr>
                  <w:tcW w:w="2500" w:type="pct"/>
                </w:tcPr>
                <w:p w14:paraId="47F0681E" w14:textId="77777777" w:rsidR="007F5D3D" w:rsidRDefault="00FA01F6">
                  <w:r>
                    <w:rPr>
                      <w:noProof/>
                    </w:rPr>
                    <w:drawing>
                      <wp:inline distT="0" distB="0" distL="0" distR="0" wp14:anchorId="2F242160" wp14:editId="1821348C">
                        <wp:extent cx="3390900" cy="2440940"/>
                        <wp:effectExtent l="0" t="0" r="1270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poon Bins.jpg"/>
                                <pic:cNvPicPr/>
                              </pic:nvPicPr>
                              <pic:blipFill>
                                <a:blip r:embed="rId11">
                                  <a:extLst>
                                    <a:ext uri="{28A0092B-C50C-407E-A947-70E740481C1C}">
                                      <a14:useLocalDpi xmlns:a14="http://schemas.microsoft.com/office/drawing/2010/main" val="0"/>
                                    </a:ext>
                                  </a:extLst>
                                </a:blip>
                                <a:stretch>
                                  <a:fillRect/>
                                </a:stretch>
                              </pic:blipFill>
                              <pic:spPr>
                                <a:xfrm>
                                  <a:off x="0" y="0"/>
                                  <a:ext cx="3390900" cy="2440940"/>
                                </a:xfrm>
                                <a:prstGeom prst="rect">
                                  <a:avLst/>
                                </a:prstGeom>
                              </pic:spPr>
                            </pic:pic>
                          </a:graphicData>
                        </a:graphic>
                      </wp:inline>
                    </w:drawing>
                  </w:r>
                </w:p>
              </w:tc>
            </w:tr>
          </w:tbl>
          <w:p w14:paraId="12D9524D" w14:textId="77777777" w:rsidR="007F5D3D" w:rsidRDefault="007F5D3D"/>
        </w:tc>
      </w:tr>
      <w:tr w:rsidR="007F5D3D" w14:paraId="562348A1" w14:textId="77777777">
        <w:trPr>
          <w:trHeight w:hRule="exact" w:val="5400"/>
        </w:trPr>
        <w:tc>
          <w:tcPr>
            <w:tcW w:w="10800" w:type="dxa"/>
            <w:shd w:val="clear" w:color="auto" w:fill="666699" w:themeFill="accent3"/>
            <w:vAlign w:val="center"/>
          </w:tcPr>
          <w:p w14:paraId="7B8F7121" w14:textId="77777777" w:rsidR="007F5D3D" w:rsidRDefault="000D0CC4">
            <w:pPr>
              <w:pStyle w:val="Subtitle"/>
            </w:pPr>
            <w:r>
              <w:t>Pt. Pleasant Fire Hall</w:t>
            </w:r>
          </w:p>
          <w:p w14:paraId="266626E2" w14:textId="37EE75C2" w:rsidR="0046091C" w:rsidRDefault="0046091C">
            <w:pPr>
              <w:pStyle w:val="Subtitle"/>
            </w:pPr>
            <w:r>
              <w:t>55 Ewer Ave, Rochester, NY 14622</w:t>
            </w:r>
          </w:p>
          <w:p w14:paraId="48F40BEE" w14:textId="1377DB5D" w:rsidR="000D0CC4" w:rsidRDefault="00F32395">
            <w:pPr>
              <w:pStyle w:val="Subtitle"/>
            </w:pPr>
            <w:r>
              <w:t>Sunday March 10, 2019</w:t>
            </w:r>
            <w:r w:rsidR="000D0CC4">
              <w:t xml:space="preserve">                    9:00-2:00pm</w:t>
            </w:r>
          </w:p>
          <w:p w14:paraId="557A7690" w14:textId="570183BE" w:rsidR="007F5D3D" w:rsidRDefault="000D0CC4" w:rsidP="000D0CC4">
            <w:pPr>
              <w:pStyle w:val="BlockText"/>
            </w:pPr>
            <w:r>
              <w:t>Come on down and haggle with the captains and get some great deals, or pick their brains for some tips on being successful on the big lake.  Some proceeds go to the pen rearing project</w:t>
            </w:r>
            <w:r w:rsidR="00F32395">
              <w:t xml:space="preserve"> and the fire department</w:t>
            </w:r>
            <w:r>
              <w:t xml:space="preserve">.  No early admission. </w:t>
            </w:r>
            <w:r w:rsidR="00F32395">
              <w:t xml:space="preserve"> We are sold out with 31 tables of fishing related gear. Hope to see you all there. </w:t>
            </w:r>
          </w:p>
        </w:tc>
      </w:tr>
    </w:tbl>
    <w:p w14:paraId="22A62BEC" w14:textId="77777777" w:rsidR="007F5D3D" w:rsidRDefault="00EB43E6">
      <w:r>
        <w:br w:type="page"/>
      </w:r>
    </w:p>
    <w:p w14:paraId="5BEFB1A2" w14:textId="77777777" w:rsidR="007F5D3D" w:rsidRDefault="007F5D3D">
      <w:pPr>
        <w:pStyle w:val="Heading1"/>
      </w:pPr>
    </w:p>
    <w:p w14:paraId="157E76D6" w14:textId="77777777" w:rsidR="007F5D3D" w:rsidRDefault="007F5D3D"/>
    <w:p w14:paraId="2FA1A132" w14:textId="77777777" w:rsidR="007F5D3D" w:rsidRDefault="007F5D3D"/>
    <w:sectPr w:rsidR="007F5D3D">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F46A49" w14:textId="77777777" w:rsidR="00EB6D0C" w:rsidRDefault="00EB6D0C">
      <w:pPr>
        <w:spacing w:after="0" w:line="240" w:lineRule="auto"/>
      </w:pPr>
      <w:r>
        <w:separator/>
      </w:r>
    </w:p>
  </w:endnote>
  <w:endnote w:type="continuationSeparator" w:id="0">
    <w:p w14:paraId="3D2FF8CB" w14:textId="77777777" w:rsidR="00EB6D0C" w:rsidRDefault="00EB6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rbel">
    <w:panose1 w:val="020B0503020204020204"/>
    <w:charset w:val="00"/>
    <w:family w:val="auto"/>
    <w:pitch w:val="variable"/>
    <w:sig w:usb0="A00002EF" w:usb1="4000A44B"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メイリオ">
    <w:charset w:val="80"/>
    <w:family w:val="auto"/>
    <w:pitch w:val="variable"/>
    <w:sig w:usb0="E00002FF" w:usb1="6AC7FFFF"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FE25FE" w14:textId="77777777" w:rsidR="00EB6D0C" w:rsidRDefault="00EB6D0C">
      <w:pPr>
        <w:spacing w:after="0" w:line="240" w:lineRule="auto"/>
      </w:pPr>
      <w:r>
        <w:separator/>
      </w:r>
    </w:p>
  </w:footnote>
  <w:footnote w:type="continuationSeparator" w:id="0">
    <w:p w14:paraId="3C906298" w14:textId="77777777" w:rsidR="00EB6D0C" w:rsidRDefault="00EB6D0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CC4"/>
    <w:rsid w:val="000D0CC4"/>
    <w:rsid w:val="000F37A4"/>
    <w:rsid w:val="001A0C84"/>
    <w:rsid w:val="0037267B"/>
    <w:rsid w:val="0046091C"/>
    <w:rsid w:val="00684547"/>
    <w:rsid w:val="007F5D3D"/>
    <w:rsid w:val="00B1469A"/>
    <w:rsid w:val="00EB43E6"/>
    <w:rsid w:val="00EB6D0C"/>
    <w:rsid w:val="00F32395"/>
    <w:rsid w:val="00FA01F6"/>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5BA334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404040" w:themeColor="text1" w:themeTint="BF"/>
        <w:lang w:val="en-US" w:eastAsia="en-US" w:bidi="ar-SA"/>
      </w:rPr>
    </w:rPrDefault>
    <w:pPrDefault>
      <w:pPr>
        <w:spacing w:after="180" w:line="360"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3"/>
    <w:qFormat/>
    <w:pPr>
      <w:keepNext/>
      <w:keepLines/>
      <w:pBdr>
        <w:top w:val="single" w:sz="4" w:space="31" w:color="663366" w:themeColor="accent1"/>
        <w:bottom w:val="single" w:sz="4" w:space="31" w:color="663366" w:themeColor="accent1"/>
      </w:pBdr>
      <w:shd w:val="clear" w:color="auto" w:fill="663366" w:themeFill="accent1"/>
      <w:spacing w:after="320" w:line="240" w:lineRule="auto"/>
      <w:contextualSpacing/>
      <w:jc w:val="center"/>
      <w:outlineLvl w:val="0"/>
    </w:pPr>
    <w:rPr>
      <w:rFonts w:asciiTheme="majorHAnsi" w:eastAsiaTheme="majorEastAsia" w:hAnsiTheme="majorHAnsi" w:cstheme="majorBidi"/>
      <w:color w:val="FFFFFF" w:themeColor="background1"/>
      <w:sz w:val="52"/>
      <w:szCs w:val="32"/>
    </w:rPr>
  </w:style>
  <w:style w:type="paragraph" w:styleId="Heading2">
    <w:name w:val="heading 2"/>
    <w:basedOn w:val="Normal"/>
    <w:link w:val="Heading2Char"/>
    <w:uiPriority w:val="9"/>
    <w:unhideWhenUsed/>
    <w:qFormat/>
    <w:pPr>
      <w:keepNext/>
      <w:keepLines/>
      <w:spacing w:after="60" w:line="288" w:lineRule="auto"/>
      <w:contextualSpacing/>
      <w:outlineLvl w:val="1"/>
    </w:pPr>
    <w:rPr>
      <w:rFonts w:asciiTheme="majorHAnsi" w:eastAsiaTheme="majorEastAsia" w:hAnsiTheme="majorHAnsi" w:cstheme="majorBidi"/>
      <w:color w:val="4C264C" w:themeColor="accent1" w:themeShade="BF"/>
      <w:sz w:val="24"/>
      <w:szCs w:val="26"/>
    </w:rPr>
  </w:style>
  <w:style w:type="paragraph" w:styleId="Heading3">
    <w:name w:val="heading 3"/>
    <w:basedOn w:val="Normal"/>
    <w:link w:val="Heading3Char"/>
    <w:uiPriority w:val="9"/>
    <w:semiHidden/>
    <w:unhideWhenUsed/>
    <w:qFormat/>
    <w:pPr>
      <w:keepNext/>
      <w:keepLines/>
      <w:spacing w:before="40" w:after="0"/>
      <w:contextualSpacing/>
      <w:outlineLvl w:val="2"/>
    </w:pPr>
    <w:rPr>
      <w:rFonts w:asciiTheme="majorHAnsi" w:eastAsiaTheme="majorEastAsia" w:hAnsiTheme="majorHAnsi" w:cstheme="majorBidi"/>
      <w:color w:val="321932" w:themeColor="accent1" w:themeShade="7F"/>
      <w:sz w:val="22"/>
      <w:szCs w:val="24"/>
    </w:rPr>
  </w:style>
  <w:style w:type="paragraph" w:styleId="Heading4">
    <w:name w:val="heading 4"/>
    <w:basedOn w:val="Normal"/>
    <w:link w:val="Heading4Char"/>
    <w:uiPriority w:val="9"/>
    <w:semiHidden/>
    <w:unhideWhenUsed/>
    <w:qFormat/>
    <w:pPr>
      <w:keepNext/>
      <w:keepLines/>
      <w:spacing w:before="40" w:after="0"/>
      <w:contextualSpacing/>
      <w:outlineLvl w:val="3"/>
    </w:pPr>
    <w:rPr>
      <w:rFonts w:asciiTheme="majorHAnsi" w:eastAsiaTheme="majorEastAsia" w:hAnsiTheme="majorHAnsi" w:cstheme="majorBidi"/>
      <w:i/>
      <w:iCs/>
      <w:color w:val="4C264C" w:themeColor="accent1" w:themeShade="BF"/>
    </w:rPr>
  </w:style>
  <w:style w:type="paragraph" w:styleId="Heading5">
    <w:name w:val="heading 5"/>
    <w:basedOn w:val="Normal"/>
    <w:link w:val="Heading5Char"/>
    <w:uiPriority w:val="9"/>
    <w:semiHidden/>
    <w:unhideWhenUsed/>
    <w:qFormat/>
    <w:pPr>
      <w:keepNext/>
      <w:keepLines/>
      <w:spacing w:before="40" w:after="0"/>
      <w:contextualSpacing/>
      <w:jc w:val="center"/>
      <w:outlineLvl w:val="4"/>
    </w:pPr>
    <w:rPr>
      <w:rFonts w:asciiTheme="majorHAnsi" w:eastAsiaTheme="majorEastAsia" w:hAnsiTheme="majorHAnsi" w:cstheme="majorBidi"/>
      <w:color w:val="4C264C" w:themeColor="accent1" w:themeShade="BF"/>
    </w:rPr>
  </w:style>
  <w:style w:type="paragraph" w:styleId="Heading6">
    <w:name w:val="heading 6"/>
    <w:basedOn w:val="Normal"/>
    <w:link w:val="Heading6Char"/>
    <w:uiPriority w:val="9"/>
    <w:semiHidden/>
    <w:unhideWhenUsed/>
    <w:qFormat/>
    <w:pPr>
      <w:keepNext/>
      <w:keepLines/>
      <w:spacing w:before="40" w:after="0"/>
      <w:contextualSpacing/>
      <w:jc w:val="center"/>
      <w:outlineLvl w:val="5"/>
    </w:pPr>
    <w:rPr>
      <w:rFonts w:asciiTheme="majorHAnsi" w:eastAsiaTheme="majorEastAsia" w:hAnsiTheme="majorHAnsi" w:cstheme="majorBidi"/>
      <w:color w:val="321932" w:themeColor="accent1" w:themeShade="7F"/>
    </w:rPr>
  </w:style>
  <w:style w:type="paragraph" w:styleId="Heading7">
    <w:name w:val="heading 7"/>
    <w:basedOn w:val="Normal"/>
    <w:link w:val="Heading7Char"/>
    <w:uiPriority w:val="9"/>
    <w:semiHidden/>
    <w:unhideWhenUsed/>
    <w:qFormat/>
    <w:pPr>
      <w:keepNext/>
      <w:keepLines/>
      <w:spacing w:before="40" w:after="0"/>
      <w:contextualSpacing/>
      <w:jc w:val="center"/>
      <w:outlineLvl w:val="6"/>
    </w:pPr>
    <w:rPr>
      <w:rFonts w:asciiTheme="majorHAnsi" w:eastAsiaTheme="majorEastAsia" w:hAnsiTheme="majorHAnsi" w:cstheme="majorBidi"/>
      <w:i/>
      <w:iCs/>
      <w:color w:val="321932" w:themeColor="accent1" w:themeShade="7F"/>
    </w:rPr>
  </w:style>
  <w:style w:type="paragraph" w:styleId="Heading8">
    <w:name w:val="heading 8"/>
    <w:basedOn w:val="Normal"/>
    <w:link w:val="Heading8Char"/>
    <w:uiPriority w:val="9"/>
    <w:semiHidden/>
    <w:unhideWhenUsed/>
    <w:qFormat/>
    <w:pPr>
      <w:keepNext/>
      <w:keepLines/>
      <w:spacing w:before="40" w:after="0"/>
      <w:contextualSpacing/>
      <w:jc w:val="center"/>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link w:val="Heading9Char"/>
    <w:uiPriority w:val="9"/>
    <w:semiHidden/>
    <w:unhideWhenUsed/>
    <w:qFormat/>
    <w:pPr>
      <w:keepNext/>
      <w:keepLines/>
      <w:spacing w:before="40" w:after="0"/>
      <w:contextualSpacing/>
      <w:jc w:val="center"/>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1"/>
    <w:qFormat/>
    <w:pPr>
      <w:spacing w:after="0" w:line="240" w:lineRule="auto"/>
      <w:ind w:left="72" w:right="72"/>
      <w:contextualSpacing/>
      <w:jc w:val="center"/>
    </w:pPr>
    <w:rPr>
      <w:rFonts w:asciiTheme="majorHAnsi" w:eastAsiaTheme="majorEastAsia" w:hAnsiTheme="majorHAnsi" w:cstheme="majorBidi"/>
      <w:color w:val="FFFFFF" w:themeColor="background1"/>
      <w:kern w:val="28"/>
      <w:sz w:val="96"/>
      <w:szCs w:val="56"/>
    </w:rPr>
  </w:style>
  <w:style w:type="character" w:customStyle="1" w:styleId="TitleChar">
    <w:name w:val="Title Char"/>
    <w:basedOn w:val="DefaultParagraphFont"/>
    <w:link w:val="Title"/>
    <w:uiPriority w:val="1"/>
    <w:rPr>
      <w:rFonts w:asciiTheme="majorHAnsi" w:eastAsiaTheme="majorEastAsia" w:hAnsiTheme="majorHAnsi" w:cstheme="majorBidi"/>
      <w:color w:val="FFFFFF" w:themeColor="background1"/>
      <w:kern w:val="28"/>
      <w:sz w:val="96"/>
      <w:szCs w:val="56"/>
    </w:rPr>
  </w:style>
  <w:style w:type="paragraph" w:styleId="Subtitle">
    <w:name w:val="Subtitle"/>
    <w:basedOn w:val="Normal"/>
    <w:link w:val="SubtitleChar"/>
    <w:uiPriority w:val="2"/>
    <w:qFormat/>
    <w:pPr>
      <w:numPr>
        <w:ilvl w:val="1"/>
      </w:numPr>
      <w:spacing w:before="240" w:after="120" w:line="240" w:lineRule="auto"/>
      <w:ind w:left="1440" w:right="1440"/>
      <w:contextualSpacing/>
    </w:pPr>
    <w:rPr>
      <w:rFonts w:eastAsiaTheme="minorEastAsia"/>
      <w:color w:val="FFFFFF" w:themeColor="background1"/>
      <w:spacing w:val="15"/>
      <w:sz w:val="52"/>
    </w:rPr>
  </w:style>
  <w:style w:type="character" w:customStyle="1" w:styleId="SubtitleChar">
    <w:name w:val="Subtitle Char"/>
    <w:basedOn w:val="DefaultParagraphFont"/>
    <w:link w:val="Subtitle"/>
    <w:uiPriority w:val="2"/>
    <w:rPr>
      <w:rFonts w:eastAsiaTheme="minorEastAsia"/>
      <w:color w:val="FFFFFF" w:themeColor="background1"/>
      <w:spacing w:val="15"/>
      <w:sz w:val="52"/>
    </w:rPr>
  </w:style>
  <w:style w:type="character" w:customStyle="1" w:styleId="Heading1Char">
    <w:name w:val="Heading 1 Char"/>
    <w:basedOn w:val="DefaultParagraphFont"/>
    <w:link w:val="Heading1"/>
    <w:uiPriority w:val="3"/>
    <w:rPr>
      <w:rFonts w:asciiTheme="majorHAnsi" w:eastAsiaTheme="majorEastAsia" w:hAnsiTheme="majorHAnsi" w:cstheme="majorBidi"/>
      <w:color w:val="FFFFFF" w:themeColor="background1"/>
      <w:sz w:val="52"/>
      <w:szCs w:val="32"/>
      <w:shd w:val="clear" w:color="auto" w:fill="663366" w:themeFill="accent1"/>
    </w:rPr>
  </w:style>
  <w:style w:type="paragraph" w:styleId="BlockText">
    <w:name w:val="Block Text"/>
    <w:basedOn w:val="Normal"/>
    <w:uiPriority w:val="3"/>
    <w:unhideWhenUsed/>
    <w:qFormat/>
    <w:pPr>
      <w:spacing w:line="240" w:lineRule="auto"/>
      <w:ind w:left="1440" w:right="1440"/>
    </w:pPr>
    <w:rPr>
      <w:rFonts w:eastAsiaTheme="minorEastAsia"/>
      <w:b/>
      <w:iCs/>
      <w:color w:val="FFFFFF" w:themeColor="background1"/>
      <w:sz w:val="24"/>
    </w:rPr>
  </w:style>
  <w:style w:type="character" w:styleId="PlaceholderText">
    <w:name w:val="Placeholder Text"/>
    <w:basedOn w:val="DefaultParagraphFont"/>
    <w:uiPriority w:val="99"/>
    <w:semiHidden/>
    <w:rPr>
      <w:color w:val="808080"/>
    </w:rPr>
  </w:style>
  <w:style w:type="paragraph" w:styleId="Header">
    <w:name w:val="header"/>
    <w:basedOn w:val="Normal"/>
    <w:link w:val="HeaderChar"/>
    <w:uiPriority w:val="99"/>
    <w:unhideWhenUsed/>
    <w:qFormat/>
    <w:pPr>
      <w:tabs>
        <w:tab w:val="center" w:pos="4680"/>
        <w:tab w:val="right" w:pos="9360"/>
      </w:tabs>
      <w:spacing w:after="0" w:line="240" w:lineRule="auto"/>
      <w:jc w:val="center"/>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qFormat/>
    <w:pPr>
      <w:tabs>
        <w:tab w:val="center" w:pos="4680"/>
        <w:tab w:val="right" w:pos="9360"/>
      </w:tabs>
      <w:spacing w:after="0" w:line="240" w:lineRule="auto"/>
      <w:jc w:val="center"/>
    </w:pPr>
  </w:style>
  <w:style w:type="character" w:customStyle="1" w:styleId="FooterChar">
    <w:name w:val="Footer Char"/>
    <w:basedOn w:val="DefaultParagraphFont"/>
    <w:link w:val="Footer"/>
    <w:uiPriority w:val="99"/>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4C264C" w:themeColor="accent1" w:themeShade="BF"/>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321932" w:themeColor="accent1" w:themeShade="7F"/>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321932" w:themeColor="accent1" w:themeShade="7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sz w:val="21"/>
      <w:szCs w:val="21"/>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4C264C" w:themeColor="accent1" w:themeShade="BF"/>
      <w:sz w:val="24"/>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321932" w:themeColor="accent1" w:themeShade="7F"/>
      <w:sz w:val="22"/>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4C264C"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g"/><Relationship Id="rId10"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gregoryarnold/Library/Containers/com.microsoft.Word/Data/Library/Caches/1033/TM10002089/Brochure.dotx" TargetMode="External"/></Relationships>
</file>

<file path=word/theme/theme1.xml><?xml version="1.0" encoding="utf-8"?>
<a:theme xmlns:a="http://schemas.openxmlformats.org/drawingml/2006/main" name="Advantage Brochure">
  <a:themeElements>
    <a:clrScheme name="Advantage">
      <a:dk1>
        <a:sysClr val="windowText" lastClr="000000"/>
      </a:dk1>
      <a:lt1>
        <a:sysClr val="window" lastClr="FFFFFF"/>
      </a:lt1>
      <a:dk2>
        <a:srgbClr val="2B142D"/>
      </a:dk2>
      <a:lt2>
        <a:srgbClr val="C3AFCC"/>
      </a:lt2>
      <a:accent1>
        <a:srgbClr val="663366"/>
      </a:accent1>
      <a:accent2>
        <a:srgbClr val="330F42"/>
      </a:accent2>
      <a:accent3>
        <a:srgbClr val="666699"/>
      </a:accent3>
      <a:accent4>
        <a:srgbClr val="999966"/>
      </a:accent4>
      <a:accent5>
        <a:srgbClr val="F7901E"/>
      </a:accent5>
      <a:accent6>
        <a:srgbClr val="A3A101"/>
      </a:accent6>
      <a:hlink>
        <a:srgbClr val="BC5FBC"/>
      </a:hlink>
      <a:folHlink>
        <a:srgbClr val="9775A7"/>
      </a:folHlink>
    </a:clrScheme>
    <a:fontScheme name="Corbel">
      <a:majorFont>
        <a:latin typeface="Corbel" panose="020B0503020204020204"/>
        <a:ea typeface=""/>
        <a:cs typeface=""/>
        <a:font script="Jpan" typeface="メイリオ"/>
        <a:font script="Hang" typeface="맑은 고딕"/>
        <a:font script="Hans" typeface="微软雅黑"/>
        <a:font script="Hant" typeface="微軟正黑體"/>
      </a:majorFont>
      <a:minorFont>
        <a:latin typeface="Corbel" panose="020B0503020204020204"/>
        <a:ea typeface=""/>
        <a:cs typeface=""/>
        <a:font script="Jpan" typeface="メイリオ"/>
        <a:font script="Hang" typeface="맑은 고딕"/>
        <a:font script="Hans" typeface="微软雅黑"/>
        <a:font script="Hant" typeface="微軟正黑體"/>
      </a:minorFont>
    </a:fontScheme>
    <a:fmtScheme name="Advantage">
      <a:fillStyleLst>
        <a:solidFill>
          <a:schemeClr val="phClr"/>
        </a:solidFill>
        <a:gradFill rotWithShape="1">
          <a:gsLst>
            <a:gs pos="0">
              <a:schemeClr val="phClr">
                <a:tint val="100000"/>
                <a:shade val="40000"/>
                <a:alpha val="100000"/>
                <a:satMod val="150000"/>
                <a:lumMod val="100000"/>
              </a:schemeClr>
            </a:gs>
            <a:gs pos="100000">
              <a:schemeClr val="phClr">
                <a:tint val="70000"/>
                <a:shade val="100000"/>
                <a:alpha val="100000"/>
                <a:satMod val="200000"/>
                <a:lumMod val="100000"/>
              </a:schemeClr>
            </a:gs>
          </a:gsLst>
          <a:lin ang="6000000" scaled="1"/>
        </a:gradFill>
        <a:gradFill rotWithShape="1">
          <a:gsLst>
            <a:gs pos="0">
              <a:schemeClr val="phClr">
                <a:shade val="40000"/>
                <a:alpha val="100000"/>
                <a:satMod val="150000"/>
                <a:lumMod val="100000"/>
              </a:schemeClr>
            </a:gs>
            <a:gs pos="100000">
              <a:schemeClr val="phClr">
                <a:tint val="70000"/>
                <a:shade val="100000"/>
                <a:alpha val="100000"/>
                <a:satMod val="200000"/>
                <a:lumMod val="100000"/>
              </a:schemeClr>
            </a:gs>
          </a:gsLst>
          <a:lin ang="5400000" scaled="1"/>
        </a:gradFill>
      </a:fillStyleLst>
      <a:lnStyleLst>
        <a:ln w="12700"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innerShdw blurRad="50800" dist="25400" dir="13500000">
              <a:srgbClr val="FFFFFF">
                <a:alpha val="75000"/>
              </a:srgbClr>
            </a:innerShdw>
            <a:outerShdw blurRad="63500" dist="25400" dir="5400000" rotWithShape="0">
              <a:srgbClr val="808080">
                <a:alpha val="75000"/>
              </a:srgbClr>
            </a:outerShdw>
          </a:effectLst>
        </a:effectStyle>
        <a:effectStyle>
          <a:effectLst/>
          <a:scene3d>
            <a:camera prst="orthographicFront">
              <a:rot lat="0" lon="0" rev="0"/>
            </a:camera>
            <a:lightRig rig="twoPt" dir="tl">
              <a:rot lat="0" lon="0" rev="4500000"/>
            </a:lightRig>
          </a:scene3d>
          <a:sp3d>
            <a:bevelT w="63500" h="50800"/>
          </a:sp3d>
        </a:effectStyle>
      </a:effectStyleLst>
      <a:bgFillStyleLst>
        <a:solidFill>
          <a:schemeClr val="phClr"/>
        </a:solidFill>
        <a:gradFill rotWithShape="1">
          <a:gsLst>
            <a:gs pos="0">
              <a:schemeClr val="phClr">
                <a:tint val="40000"/>
                <a:satMod val="1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rtlCol="0" anchor="ctr"/>
      <a:lstStyle>
        <a:defPPr algn="ctr">
          <a:defRPr/>
        </a:defP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C467C137A7CDE448CB0A43503782328" ma:contentTypeVersion="0" ma:contentTypeDescription="Create a new document." ma:contentTypeScope="" ma:versionID="de552b6ceab69ff67b686e55c33bb386">
  <xsd:schema xmlns:xsd="http://www.w3.org/2001/XMLSchema" xmlns:xs="http://www.w3.org/2001/XMLSchema" xmlns:p="http://schemas.microsoft.com/office/2006/metadata/properties" targetNamespace="http://schemas.microsoft.com/office/2006/metadata/properties" ma:root="true" ma:fieldsID="0a2704e1be08ca60c210816e8ff5151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DAACA56-6547-4F01-94B0-3BD1AE9C7E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1290F5A-49DE-486C-9281-3D7A745E981C}">
  <ds:schemaRefs>
    <ds:schemaRef ds:uri="http://schemas.microsoft.com/sharepoint/v3/contenttype/forms"/>
  </ds:schemaRefs>
</ds:datastoreItem>
</file>

<file path=customXml/itemProps3.xml><?xml version="1.0" encoding="utf-8"?>
<ds:datastoreItem xmlns:ds="http://schemas.openxmlformats.org/officeDocument/2006/customXml" ds:itemID="{29741E19-5A77-4B3B-9DB8-733443C973A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Brochure.dotx</Template>
  <TotalTime>0</TotalTime>
  <Pages>2</Pages>
  <Words>73</Words>
  <Characters>419</Characters>
  <Application>Microsoft Macintosh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 Arnold</dc:creator>
  <cp:keywords/>
  <dc:description/>
  <cp:lastModifiedBy>Greg Arnold</cp:lastModifiedBy>
  <cp:revision>2</cp:revision>
  <cp:lastPrinted>2019-01-25T22:14:00Z</cp:lastPrinted>
  <dcterms:created xsi:type="dcterms:W3CDTF">2019-01-25T22:23:00Z</dcterms:created>
  <dcterms:modified xsi:type="dcterms:W3CDTF">2019-01-25T22:23:00Z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0x0101009C467C137A7CDE448CB0A43503782328</vt:lpwstr>
  </property>
  <property fmtid="{D5CDD505-2E9C-101B-9397-08002B2CF9AE}" pid="3" name="AssetID">
    <vt:lpwstr>TF10002065</vt:lpwstr>
  </property>
</Properties>
</file>